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E15E" w14:textId="06FE93DD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Dispensa </w:t>
      </w:r>
      <w:r w:rsidR="00D80F8E">
        <w:rPr>
          <w:sz w:val="22"/>
          <w:szCs w:val="22"/>
        </w:rPr>
        <w:t xml:space="preserve">de Licitação </w:t>
      </w:r>
      <w:r w:rsidRPr="0019129D">
        <w:rPr>
          <w:sz w:val="22"/>
          <w:szCs w:val="22"/>
        </w:rPr>
        <w:t>00</w:t>
      </w:r>
      <w:r w:rsidR="00D80F8E">
        <w:rPr>
          <w:sz w:val="22"/>
          <w:szCs w:val="22"/>
        </w:rPr>
        <w:t>4</w:t>
      </w:r>
      <w:r w:rsidR="002133E8">
        <w:rPr>
          <w:sz w:val="22"/>
          <w:szCs w:val="22"/>
        </w:rPr>
        <w:t>/2023</w:t>
      </w:r>
      <w:r w:rsidR="00D80F8E">
        <w:rPr>
          <w:sz w:val="22"/>
          <w:szCs w:val="22"/>
        </w:rPr>
        <w:t xml:space="preserve"> - </w:t>
      </w:r>
      <w:r w:rsidRPr="0019129D">
        <w:rPr>
          <w:sz w:val="22"/>
          <w:szCs w:val="22"/>
        </w:rPr>
        <w:t>Processo 00</w:t>
      </w:r>
      <w:r w:rsidR="00D80F8E">
        <w:rPr>
          <w:sz w:val="22"/>
          <w:szCs w:val="22"/>
        </w:rPr>
        <w:t>5</w:t>
      </w:r>
      <w:r w:rsidR="002133E8">
        <w:rPr>
          <w:sz w:val="22"/>
          <w:szCs w:val="22"/>
        </w:rPr>
        <w:t>/2023</w:t>
      </w:r>
    </w:p>
    <w:p w14:paraId="061C6775" w14:textId="61205D8C" w:rsidR="001B093B" w:rsidRPr="0019129D" w:rsidRDefault="00D80F8E" w:rsidP="001B093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10 de fevereiro de 2023, RATIFICA a declaração, declarando dispensável a licitação para a contratação da empresa, “ BIOS COMPUTADORES – COMÉRCIO E ASSISTÊNCIA LTDA”, PARA A </w:t>
      </w:r>
      <w:r w:rsidRPr="00D80F8E">
        <w:rPr>
          <w:bCs/>
          <w:color w:val="000000"/>
          <w:sz w:val="22"/>
          <w:szCs w:val="22"/>
        </w:rPr>
        <w:t>PRESTAÇÃO DE SERVIÇOS DE MANUTENÇÃO PARA OS EQUIPAMENTOS DE INFORMÁTICA INSTALADOS NA CÂMARA MUNICIPAL DE MARAPOMA, CONTENDO SERVIDORES, MICROCOMPUTADORES, IMPRESSORAS E REDE DE DADOS INCLUINDO SUPORTE TÉCNICO REMOTO E PRESENCIAL PARA INSTALAÇÃO DE SOFTWARES E HARDWARES, CONFIGURAÇÃO E GERENCIAMENTO DE FIREWALL, SERVIDOR DNS E CRIAÇÃO DE REGRAS DE ACESSO DOS USUÁRIOS</w:t>
      </w:r>
      <w:r>
        <w:rPr>
          <w:bCs/>
          <w:color w:val="000000"/>
          <w:sz w:val="22"/>
          <w:szCs w:val="22"/>
        </w:rPr>
        <w:t>, por dispensa de licitação, com fundamento no artigo 75, II da lei 14.133/2021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0B32" w14:textId="77777777" w:rsidR="00B91A45" w:rsidRDefault="00B91A45" w:rsidP="00B43EFB">
      <w:r>
        <w:separator/>
      </w:r>
    </w:p>
  </w:endnote>
  <w:endnote w:type="continuationSeparator" w:id="0">
    <w:p w14:paraId="2A8CCA0A" w14:textId="77777777" w:rsidR="00B91A45" w:rsidRDefault="00B91A45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92FA" w14:textId="77777777" w:rsidR="00B91A45" w:rsidRDefault="00B91A45" w:rsidP="00B43EFB">
      <w:r>
        <w:separator/>
      </w:r>
    </w:p>
  </w:footnote>
  <w:footnote w:type="continuationSeparator" w:id="0">
    <w:p w14:paraId="09281EC2" w14:textId="77777777" w:rsidR="00B91A45" w:rsidRDefault="00B91A45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844CF"/>
    <w:rsid w:val="000904C4"/>
    <w:rsid w:val="000B23BD"/>
    <w:rsid w:val="000D4F03"/>
    <w:rsid w:val="000D5E88"/>
    <w:rsid w:val="000D6393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133E8"/>
    <w:rsid w:val="0022418E"/>
    <w:rsid w:val="00292A92"/>
    <w:rsid w:val="00293A65"/>
    <w:rsid w:val="00296A5C"/>
    <w:rsid w:val="00346473"/>
    <w:rsid w:val="00350EFF"/>
    <w:rsid w:val="00360820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2BF7"/>
    <w:rsid w:val="0042738D"/>
    <w:rsid w:val="00477E41"/>
    <w:rsid w:val="00491A87"/>
    <w:rsid w:val="0049304E"/>
    <w:rsid w:val="004B1C65"/>
    <w:rsid w:val="004E3400"/>
    <w:rsid w:val="004F3F2F"/>
    <w:rsid w:val="00513721"/>
    <w:rsid w:val="005644B2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6757B"/>
    <w:rsid w:val="00A9027A"/>
    <w:rsid w:val="00A905D8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A45"/>
    <w:rsid w:val="00B91F65"/>
    <w:rsid w:val="00B95BCC"/>
    <w:rsid w:val="00BA6C45"/>
    <w:rsid w:val="00BE2D08"/>
    <w:rsid w:val="00C0018E"/>
    <w:rsid w:val="00C0677C"/>
    <w:rsid w:val="00C15C06"/>
    <w:rsid w:val="00C34973"/>
    <w:rsid w:val="00C80227"/>
    <w:rsid w:val="00C94B63"/>
    <w:rsid w:val="00C94B86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0F8E"/>
    <w:rsid w:val="00D84DBB"/>
    <w:rsid w:val="00DB6443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Valéria Aparecida Zanella Lozano</cp:lastModifiedBy>
  <cp:revision>2</cp:revision>
  <cp:lastPrinted>2018-12-06T10:38:00Z</cp:lastPrinted>
  <dcterms:created xsi:type="dcterms:W3CDTF">2023-06-01T17:32:00Z</dcterms:created>
  <dcterms:modified xsi:type="dcterms:W3CDTF">2023-06-01T17:32:00Z</dcterms:modified>
</cp:coreProperties>
</file>